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A656" w14:textId="1F339836" w:rsidR="00D659BD" w:rsidRPr="00E95CB6" w:rsidRDefault="00D659BD" w:rsidP="00D659BD">
      <w:pPr>
        <w:rPr>
          <w:rFonts w:ascii="Arial" w:hAnsi="Arial" w:cs="Arial"/>
        </w:rPr>
      </w:pPr>
      <w:r w:rsidRPr="00E95CB6">
        <w:rPr>
          <w:rFonts w:ascii="Arial" w:hAnsi="Arial" w:cs="Arial"/>
        </w:rPr>
        <w:t>Dear Parent</w:t>
      </w:r>
    </w:p>
    <w:p w14:paraId="230B34E5" w14:textId="77777777" w:rsidR="00D659BD" w:rsidRPr="00E95CB6" w:rsidRDefault="00D659BD" w:rsidP="00D659BD">
      <w:pPr>
        <w:rPr>
          <w:rFonts w:ascii="Arial" w:hAnsi="Arial" w:cs="Arial"/>
        </w:rPr>
      </w:pPr>
    </w:p>
    <w:p w14:paraId="7FF8EE35" w14:textId="7A704B80" w:rsidR="00D659BD" w:rsidRPr="00E95CB6" w:rsidRDefault="00D659BD" w:rsidP="00D659BD">
      <w:pPr>
        <w:rPr>
          <w:rFonts w:ascii="Arial" w:hAnsi="Arial" w:cs="Arial"/>
        </w:rPr>
      </w:pPr>
      <w:r w:rsidRPr="00E95CB6">
        <w:rPr>
          <w:rFonts w:ascii="Arial" w:hAnsi="Arial" w:cs="Arial"/>
        </w:rPr>
        <w:t xml:space="preserve">I hope this email finds you </w:t>
      </w:r>
      <w:r w:rsidR="00B363EB" w:rsidRPr="00E95CB6">
        <w:rPr>
          <w:rFonts w:ascii="Arial" w:hAnsi="Arial" w:cs="Arial"/>
        </w:rPr>
        <w:t xml:space="preserve">and your family </w:t>
      </w:r>
      <w:r w:rsidRPr="00E95CB6">
        <w:rPr>
          <w:rFonts w:ascii="Arial" w:hAnsi="Arial" w:cs="Arial"/>
        </w:rPr>
        <w:t>well.</w:t>
      </w:r>
    </w:p>
    <w:p w14:paraId="0BD7703A" w14:textId="77777777" w:rsidR="00D659BD" w:rsidRPr="00E95CB6" w:rsidRDefault="00D659BD" w:rsidP="00D659BD">
      <w:pPr>
        <w:rPr>
          <w:rFonts w:ascii="Arial" w:hAnsi="Arial" w:cs="Arial"/>
        </w:rPr>
      </w:pPr>
    </w:p>
    <w:p w14:paraId="4EA9771D" w14:textId="01128216" w:rsidR="00E95CB6" w:rsidRPr="00E95CB6" w:rsidRDefault="004F638A" w:rsidP="00D659BD">
      <w:pPr>
        <w:rPr>
          <w:rFonts w:ascii="Arial" w:hAnsi="Arial" w:cs="Arial"/>
        </w:rPr>
      </w:pPr>
      <w:r w:rsidRPr="00E95CB6">
        <w:rPr>
          <w:rFonts w:ascii="Arial" w:hAnsi="Arial" w:cs="Arial"/>
        </w:rPr>
        <w:t xml:space="preserve">We </w:t>
      </w:r>
      <w:r w:rsidR="00B363EB" w:rsidRPr="00E95CB6">
        <w:rPr>
          <w:rFonts w:ascii="Arial" w:hAnsi="Arial" w:cs="Arial"/>
        </w:rPr>
        <w:t>at the RNLI</w:t>
      </w:r>
      <w:r w:rsidRPr="00E95CB6">
        <w:rPr>
          <w:rFonts w:ascii="Arial" w:hAnsi="Arial" w:cs="Arial"/>
        </w:rPr>
        <w:t xml:space="preserve"> realise that as families prepare for the </w:t>
      </w:r>
      <w:r w:rsidR="00B363EB" w:rsidRPr="00E95CB6">
        <w:rPr>
          <w:rFonts w:ascii="Arial" w:hAnsi="Arial" w:cs="Arial"/>
        </w:rPr>
        <w:t xml:space="preserve">extended mid-term break here in Northern Ireland </w:t>
      </w:r>
      <w:r w:rsidRPr="00E95CB6">
        <w:rPr>
          <w:rFonts w:ascii="Arial" w:hAnsi="Arial" w:cs="Arial"/>
          <w:lang w:eastAsia="en-GB"/>
        </w:rPr>
        <w:t xml:space="preserve">people will be heading to the beaches, inland </w:t>
      </w:r>
      <w:r w:rsidR="009F3924" w:rsidRPr="00E95CB6">
        <w:rPr>
          <w:rFonts w:ascii="Arial" w:hAnsi="Arial" w:cs="Arial"/>
          <w:lang w:eastAsia="en-GB"/>
        </w:rPr>
        <w:t>waters,</w:t>
      </w:r>
      <w:r w:rsidRPr="00E95CB6">
        <w:rPr>
          <w:rFonts w:ascii="Arial" w:hAnsi="Arial" w:cs="Arial"/>
          <w:lang w:eastAsia="en-GB"/>
        </w:rPr>
        <w:t xml:space="preserve"> and the coastline to enjoy the </w:t>
      </w:r>
      <w:r w:rsidR="00B363EB" w:rsidRPr="00E95CB6">
        <w:rPr>
          <w:rFonts w:ascii="Arial" w:hAnsi="Arial" w:cs="Arial"/>
          <w:lang w:eastAsia="en-GB"/>
        </w:rPr>
        <w:t>great outdoors</w:t>
      </w:r>
      <w:r w:rsidRPr="00E95CB6">
        <w:rPr>
          <w:rFonts w:ascii="Arial" w:hAnsi="Arial" w:cs="Arial"/>
        </w:rPr>
        <w:t>.</w:t>
      </w:r>
      <w:r w:rsidR="00E95CB6" w:rsidRPr="00E95CB6">
        <w:rPr>
          <w:rFonts w:ascii="Arial" w:hAnsi="Arial" w:cs="Arial"/>
        </w:rPr>
        <w:t xml:space="preserve"> </w:t>
      </w:r>
      <w:r w:rsidR="00913BF9" w:rsidRPr="00E95CB6">
        <w:rPr>
          <w:rFonts w:ascii="Arial" w:hAnsi="Arial" w:cs="Arial"/>
        </w:rPr>
        <w:t>At this time</w:t>
      </w:r>
      <w:r w:rsidR="00501E08" w:rsidRPr="00E95CB6">
        <w:rPr>
          <w:rFonts w:ascii="Arial" w:hAnsi="Arial" w:cs="Arial"/>
        </w:rPr>
        <w:t xml:space="preserve">, </w:t>
      </w:r>
      <w:r w:rsidRPr="00E95CB6">
        <w:rPr>
          <w:rFonts w:ascii="Arial" w:hAnsi="Arial" w:cs="Arial"/>
        </w:rPr>
        <w:t xml:space="preserve">our key water safety messages are </w:t>
      </w:r>
      <w:r w:rsidR="00972E97" w:rsidRPr="00E95CB6">
        <w:rPr>
          <w:rFonts w:ascii="Arial" w:hAnsi="Arial" w:cs="Arial"/>
        </w:rPr>
        <w:t>more</w:t>
      </w:r>
      <w:r w:rsidRPr="00E95CB6">
        <w:rPr>
          <w:rFonts w:ascii="Arial" w:hAnsi="Arial" w:cs="Arial"/>
        </w:rPr>
        <w:t xml:space="preserve"> important </w:t>
      </w:r>
      <w:r w:rsidR="00972E97" w:rsidRPr="00E95CB6">
        <w:rPr>
          <w:rFonts w:ascii="Arial" w:hAnsi="Arial" w:cs="Arial"/>
        </w:rPr>
        <w:t>than</w:t>
      </w:r>
      <w:r w:rsidRPr="00E95CB6">
        <w:rPr>
          <w:rFonts w:ascii="Arial" w:hAnsi="Arial" w:cs="Arial"/>
        </w:rPr>
        <w:t xml:space="preserve"> ever and so we are asking you to </w:t>
      </w:r>
      <w:r w:rsidR="00501E08" w:rsidRPr="00E95CB6">
        <w:rPr>
          <w:rFonts w:ascii="Arial" w:hAnsi="Arial" w:cs="Arial"/>
        </w:rPr>
        <w:t>partner with us to keep your family safe</w:t>
      </w:r>
      <w:r w:rsidR="00E95CB6" w:rsidRPr="00E95CB6">
        <w:rPr>
          <w:rFonts w:ascii="Arial" w:hAnsi="Arial" w:cs="Arial"/>
        </w:rPr>
        <w:t xml:space="preserve"> by following these 5 simple guidelines:</w:t>
      </w:r>
    </w:p>
    <w:p w14:paraId="59A6CEAC" w14:textId="6F537C9D" w:rsidR="00E95CB6" w:rsidRPr="00E95CB6" w:rsidRDefault="00E95CB6" w:rsidP="00D659BD">
      <w:pPr>
        <w:rPr>
          <w:rFonts w:ascii="Arial" w:hAnsi="Arial" w:cs="Arial"/>
        </w:rPr>
      </w:pPr>
    </w:p>
    <w:p w14:paraId="3BC65456" w14:textId="77777777" w:rsidR="00E95CB6" w:rsidRPr="00E95CB6" w:rsidRDefault="00E95CB6" w:rsidP="00E95CB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95CB6">
        <w:rPr>
          <w:rFonts w:ascii="Arial" w:eastAsiaTheme="minorEastAsia" w:hAnsi="Arial" w:cs="Arial"/>
          <w:b/>
          <w:bCs/>
          <w:color w:val="F28C00"/>
          <w:kern w:val="24"/>
          <w:sz w:val="22"/>
          <w:szCs w:val="22"/>
        </w:rPr>
        <w:t>Have a plan</w:t>
      </w:r>
      <w:r w:rsidRPr="00E95CB6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br/>
      </w:r>
      <w:r w:rsidRPr="00E95CB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Check the weather forecast, tide times </w:t>
      </w:r>
      <w:r w:rsidRPr="00E95CB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br/>
        <w:t>and read local hazard signage.</w:t>
      </w:r>
    </w:p>
    <w:p w14:paraId="429E2B6D" w14:textId="1DE09AE3" w:rsidR="00E95CB6" w:rsidRPr="00E95CB6" w:rsidRDefault="00E95CB6" w:rsidP="00E95CB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95CB6">
        <w:rPr>
          <w:rFonts w:ascii="Arial" w:eastAsiaTheme="minorEastAsia" w:hAnsi="Arial" w:cs="Arial"/>
          <w:b/>
          <w:bCs/>
          <w:color w:val="F28C00"/>
          <w:kern w:val="24"/>
          <w:sz w:val="22"/>
          <w:szCs w:val="22"/>
        </w:rPr>
        <w:t xml:space="preserve">Keep a close eye on your family </w:t>
      </w:r>
      <w:r w:rsidRPr="00E95CB6">
        <w:rPr>
          <w:rFonts w:ascii="Arial" w:eastAsiaTheme="minorEastAsia" w:hAnsi="Arial" w:cs="Arial"/>
          <w:b/>
          <w:bCs/>
          <w:color w:val="F28C00"/>
          <w:kern w:val="24"/>
          <w:sz w:val="22"/>
          <w:szCs w:val="22"/>
        </w:rPr>
        <w:br/>
        <w:t>– on the beach and in the water</w:t>
      </w:r>
      <w:r w:rsidRPr="00E95CB6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br/>
      </w:r>
      <w:r w:rsidRPr="00E95CB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Do not allow your family to swim alone.</w:t>
      </w:r>
    </w:p>
    <w:p w14:paraId="48F4D9AD" w14:textId="63ECF5F7" w:rsidR="00E95CB6" w:rsidRPr="00E95CB6" w:rsidRDefault="00E95CB6" w:rsidP="00E95CB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95CB6">
        <w:rPr>
          <w:rFonts w:ascii="Arial" w:eastAsiaTheme="minorEastAsia" w:hAnsi="Arial" w:cs="Arial"/>
          <w:b/>
          <w:bCs/>
          <w:color w:val="F28C00"/>
          <w:kern w:val="24"/>
          <w:sz w:val="22"/>
          <w:szCs w:val="22"/>
        </w:rPr>
        <w:t>Do not use inflatables</w:t>
      </w:r>
      <w:r w:rsidRPr="00E95CB6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br/>
      </w:r>
      <w:r w:rsidRPr="00E95CB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They are meant for pool use only and are high risk on the beach.</w:t>
      </w:r>
    </w:p>
    <w:p w14:paraId="744F9CF5" w14:textId="77777777" w:rsidR="00E95CB6" w:rsidRPr="00E95CB6" w:rsidRDefault="00E95CB6" w:rsidP="00E95CB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95CB6">
        <w:rPr>
          <w:rFonts w:ascii="Arial" w:eastAsiaTheme="minorEastAsia" w:hAnsi="Arial" w:cs="Arial"/>
          <w:b/>
          <w:bCs/>
          <w:color w:val="F28C00"/>
          <w:kern w:val="24"/>
          <w:sz w:val="22"/>
          <w:szCs w:val="22"/>
        </w:rPr>
        <w:t xml:space="preserve">If you fall into the water unexpectedly, </w:t>
      </w:r>
      <w:r w:rsidRPr="00E95CB6">
        <w:rPr>
          <w:rFonts w:ascii="Arial" w:eastAsiaTheme="minorEastAsia" w:hAnsi="Arial" w:cs="Arial"/>
          <w:b/>
          <w:bCs/>
          <w:color w:val="F28C00"/>
          <w:kern w:val="24"/>
          <w:sz w:val="22"/>
          <w:szCs w:val="22"/>
        </w:rPr>
        <w:br/>
        <w:t>FLOAT TO LIVE</w:t>
      </w:r>
      <w:r w:rsidRPr="00E95CB6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br/>
      </w:r>
      <w:r w:rsidRPr="00E95CB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Fight your instinct to thrash around, lean back, </w:t>
      </w:r>
      <w:r w:rsidRPr="00E95CB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br/>
        <w:t>extend your arms and legs, and float.</w:t>
      </w:r>
    </w:p>
    <w:p w14:paraId="2D455E6A" w14:textId="102963F9" w:rsidR="00E95CB6" w:rsidRPr="00E95CB6" w:rsidRDefault="00E95CB6" w:rsidP="00E95CB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95CB6">
        <w:rPr>
          <w:rFonts w:ascii="Arial" w:eastAsiaTheme="minorEastAsia" w:hAnsi="Arial" w:cs="Arial"/>
          <w:b/>
          <w:bCs/>
          <w:color w:val="F28C00"/>
          <w:kern w:val="24"/>
          <w:sz w:val="22"/>
          <w:szCs w:val="22"/>
        </w:rPr>
        <w:t>In an emergency dial 112 or 999 and ask for the Coast</w:t>
      </w:r>
      <w:r w:rsidR="00A71818">
        <w:rPr>
          <w:rFonts w:ascii="Arial" w:eastAsiaTheme="minorEastAsia" w:hAnsi="Arial" w:cs="Arial"/>
          <w:b/>
          <w:bCs/>
          <w:color w:val="F28C00"/>
          <w:kern w:val="24"/>
          <w:sz w:val="22"/>
          <w:szCs w:val="22"/>
        </w:rPr>
        <w:t>g</w:t>
      </w:r>
      <w:r w:rsidRPr="00E95CB6">
        <w:rPr>
          <w:rFonts w:ascii="Arial" w:eastAsiaTheme="minorEastAsia" w:hAnsi="Arial" w:cs="Arial"/>
          <w:b/>
          <w:bCs/>
          <w:color w:val="F28C00"/>
          <w:kern w:val="24"/>
          <w:sz w:val="22"/>
          <w:szCs w:val="22"/>
        </w:rPr>
        <w:t>uard</w:t>
      </w:r>
    </w:p>
    <w:p w14:paraId="70E094F5" w14:textId="77777777" w:rsidR="00E95CB6" w:rsidRDefault="00E95CB6" w:rsidP="00D659BD"/>
    <w:p w14:paraId="24CCE347" w14:textId="77777777" w:rsidR="00E95CB6" w:rsidRDefault="00E95CB6" w:rsidP="00D659BD"/>
    <w:p w14:paraId="632A7126" w14:textId="0A5C5A0A" w:rsidR="004F638A" w:rsidRPr="00E759FE" w:rsidRDefault="00A71818" w:rsidP="00D659BD">
      <w:pPr>
        <w:rPr>
          <w:rFonts w:ascii="Arial" w:hAnsi="Arial" w:cs="Arial"/>
          <w:sz w:val="24"/>
          <w:szCs w:val="24"/>
        </w:rPr>
      </w:pPr>
      <w:r w:rsidRPr="00E759FE">
        <w:rPr>
          <w:rFonts w:ascii="Arial" w:hAnsi="Arial" w:cs="Arial"/>
          <w:sz w:val="24"/>
          <w:szCs w:val="24"/>
        </w:rPr>
        <w:t>For more water safety advice please click</w:t>
      </w:r>
      <w:r w:rsidR="00AE4B7E" w:rsidRPr="00E759FE">
        <w:rPr>
          <w:rFonts w:ascii="Arial" w:hAnsi="Arial" w:cs="Arial"/>
          <w:sz w:val="24"/>
          <w:szCs w:val="24"/>
        </w:rPr>
        <w:t xml:space="preserve"> </w:t>
      </w:r>
      <w:r w:rsidR="009B6328" w:rsidRPr="00E759FE">
        <w:rPr>
          <w:rFonts w:ascii="Arial" w:hAnsi="Arial" w:cs="Arial"/>
          <w:sz w:val="24"/>
          <w:szCs w:val="24"/>
        </w:rPr>
        <w:t xml:space="preserve">on the link below or </w:t>
      </w:r>
      <w:r w:rsidR="00501E08" w:rsidRPr="00E759FE">
        <w:rPr>
          <w:rFonts w:ascii="Arial" w:hAnsi="Arial" w:cs="Arial"/>
          <w:sz w:val="24"/>
          <w:szCs w:val="24"/>
        </w:rPr>
        <w:t xml:space="preserve">copy and paste </w:t>
      </w:r>
      <w:r w:rsidR="00454B42">
        <w:rPr>
          <w:rFonts w:ascii="Arial" w:hAnsi="Arial" w:cs="Arial"/>
          <w:sz w:val="24"/>
          <w:szCs w:val="24"/>
        </w:rPr>
        <w:t>it</w:t>
      </w:r>
      <w:r w:rsidR="009B6328" w:rsidRPr="00E759FE">
        <w:rPr>
          <w:rFonts w:ascii="Arial" w:hAnsi="Arial" w:cs="Arial"/>
          <w:sz w:val="24"/>
          <w:szCs w:val="24"/>
        </w:rPr>
        <w:t xml:space="preserve"> </w:t>
      </w:r>
      <w:r w:rsidR="00501E08" w:rsidRPr="00E759FE">
        <w:rPr>
          <w:rFonts w:ascii="Arial" w:hAnsi="Arial" w:cs="Arial"/>
          <w:sz w:val="24"/>
          <w:szCs w:val="24"/>
        </w:rPr>
        <w:t xml:space="preserve">into your internet browser to help you enjoy a safe and relaxing </w:t>
      </w:r>
      <w:r w:rsidR="00B76A47" w:rsidRPr="00E759FE">
        <w:rPr>
          <w:rFonts w:ascii="Arial" w:hAnsi="Arial" w:cs="Arial"/>
          <w:sz w:val="24"/>
          <w:szCs w:val="24"/>
        </w:rPr>
        <w:t xml:space="preserve">mid-term </w:t>
      </w:r>
      <w:r w:rsidR="00E759FE">
        <w:rPr>
          <w:rFonts w:ascii="Arial" w:hAnsi="Arial" w:cs="Arial"/>
          <w:sz w:val="24"/>
          <w:szCs w:val="24"/>
        </w:rPr>
        <w:t xml:space="preserve">break </w:t>
      </w:r>
      <w:r w:rsidR="00501E08" w:rsidRPr="00E759FE">
        <w:rPr>
          <w:rFonts w:ascii="Arial" w:hAnsi="Arial" w:cs="Arial"/>
          <w:sz w:val="24"/>
          <w:szCs w:val="24"/>
        </w:rPr>
        <w:t>with your loved ones.</w:t>
      </w:r>
    </w:p>
    <w:p w14:paraId="58701045" w14:textId="5E2D0C5E" w:rsidR="00F34BA9" w:rsidRPr="00E759FE" w:rsidRDefault="00F34BA9" w:rsidP="00D659BD">
      <w:pPr>
        <w:rPr>
          <w:rFonts w:ascii="Arial" w:hAnsi="Arial" w:cs="Arial"/>
          <w:sz w:val="24"/>
          <w:szCs w:val="24"/>
        </w:rPr>
      </w:pPr>
    </w:p>
    <w:p w14:paraId="3FA32B3E" w14:textId="466C755F" w:rsidR="00501E08" w:rsidRPr="00E759FE" w:rsidRDefault="00454B42" w:rsidP="00D659BD">
      <w:pPr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yperlink"/>
          </w:rPr>
          <w:t>https://rnli.org/pages/beach-safety-resources</w:t>
        </w:r>
      </w:hyperlink>
    </w:p>
    <w:p w14:paraId="08CF8DF3" w14:textId="1881F460" w:rsidR="00D659BD" w:rsidRPr="00E759FE" w:rsidRDefault="00D659BD" w:rsidP="00501E08">
      <w:pPr>
        <w:rPr>
          <w:rFonts w:ascii="Arial" w:hAnsi="Arial" w:cs="Arial"/>
          <w:sz w:val="24"/>
          <w:szCs w:val="24"/>
          <w:lang w:eastAsia="en-GB"/>
        </w:rPr>
      </w:pPr>
    </w:p>
    <w:p w14:paraId="1E724664" w14:textId="0268B3EF" w:rsidR="00D659BD" w:rsidRPr="00E759FE" w:rsidRDefault="00501E08" w:rsidP="00D659BD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E759FE">
        <w:rPr>
          <w:rFonts w:ascii="Arial" w:hAnsi="Arial" w:cs="Arial"/>
          <w:sz w:val="24"/>
          <w:szCs w:val="24"/>
          <w:lang w:eastAsia="en-GB"/>
        </w:rPr>
        <w:t xml:space="preserve">Please </w:t>
      </w:r>
      <w:r w:rsidR="00D659BD" w:rsidRPr="00E759FE">
        <w:rPr>
          <w:rFonts w:ascii="Arial" w:hAnsi="Arial" w:cs="Arial"/>
          <w:sz w:val="24"/>
          <w:szCs w:val="24"/>
          <w:lang w:eastAsia="en-GB"/>
        </w:rPr>
        <w:t xml:space="preserve">help us </w:t>
      </w:r>
      <w:r w:rsidRPr="00E759FE">
        <w:rPr>
          <w:rFonts w:ascii="Arial" w:hAnsi="Arial" w:cs="Arial"/>
          <w:sz w:val="24"/>
          <w:szCs w:val="24"/>
          <w:lang w:eastAsia="en-GB"/>
        </w:rPr>
        <w:t>save lives by sharing this email with your family and friends and share the</w:t>
      </w:r>
      <w:r w:rsidR="009B6328" w:rsidRPr="00E759FE">
        <w:rPr>
          <w:rFonts w:ascii="Arial" w:hAnsi="Arial" w:cs="Arial"/>
          <w:sz w:val="24"/>
          <w:szCs w:val="24"/>
          <w:lang w:eastAsia="en-GB"/>
        </w:rPr>
        <w:t>se</w:t>
      </w:r>
      <w:r w:rsidRPr="00E759FE">
        <w:rPr>
          <w:rFonts w:ascii="Arial" w:hAnsi="Arial" w:cs="Arial"/>
          <w:sz w:val="24"/>
          <w:szCs w:val="24"/>
          <w:lang w:eastAsia="en-GB"/>
        </w:rPr>
        <w:t xml:space="preserve"> link</w:t>
      </w:r>
      <w:r w:rsidR="009B6328" w:rsidRPr="00E759FE">
        <w:rPr>
          <w:rFonts w:ascii="Arial" w:hAnsi="Arial" w:cs="Arial"/>
          <w:sz w:val="24"/>
          <w:szCs w:val="24"/>
          <w:lang w:eastAsia="en-GB"/>
        </w:rPr>
        <w:t>s</w:t>
      </w:r>
      <w:r w:rsidRPr="00E759FE">
        <w:rPr>
          <w:rFonts w:ascii="Arial" w:hAnsi="Arial" w:cs="Arial"/>
          <w:sz w:val="24"/>
          <w:szCs w:val="24"/>
          <w:lang w:eastAsia="en-GB"/>
        </w:rPr>
        <w:t xml:space="preserve"> on social media. Together we can save lives.</w:t>
      </w:r>
    </w:p>
    <w:p w14:paraId="3210C2C0" w14:textId="77777777" w:rsidR="00D659BD" w:rsidRPr="00E759FE" w:rsidRDefault="00D659BD" w:rsidP="00D659BD">
      <w:pPr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14:paraId="480C1EC2" w14:textId="2557009F" w:rsidR="00D659BD" w:rsidRPr="00E759FE" w:rsidRDefault="00D659BD" w:rsidP="00D659BD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E759FE">
        <w:rPr>
          <w:rFonts w:ascii="Arial" w:hAnsi="Arial" w:cs="Arial"/>
          <w:sz w:val="24"/>
          <w:szCs w:val="24"/>
          <w:lang w:eastAsia="en-GB"/>
        </w:rPr>
        <w:t xml:space="preserve">Kindest regards, </w:t>
      </w:r>
    </w:p>
    <w:p w14:paraId="15BF8BBC" w14:textId="77777777" w:rsidR="009B6328" w:rsidRPr="00E759FE" w:rsidRDefault="009B6328" w:rsidP="00D659BD">
      <w:pPr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14:paraId="7FFBA086" w14:textId="3CF09C82" w:rsidR="009B6328" w:rsidRPr="00E759FE" w:rsidRDefault="009B6328" w:rsidP="00D659BD">
      <w:pPr>
        <w:textAlignment w:val="baseline"/>
        <w:rPr>
          <w:rFonts w:ascii="Arial" w:hAnsi="Arial" w:cs="Arial"/>
          <w:i/>
          <w:iCs/>
          <w:sz w:val="24"/>
          <w:szCs w:val="24"/>
          <w:lang w:eastAsia="en-GB"/>
        </w:rPr>
      </w:pPr>
      <w:r w:rsidRPr="00E759FE">
        <w:rPr>
          <w:rFonts w:ascii="Arial" w:hAnsi="Arial" w:cs="Arial"/>
          <w:i/>
          <w:iCs/>
          <w:sz w:val="24"/>
          <w:szCs w:val="24"/>
          <w:lang w:eastAsia="en-GB"/>
        </w:rPr>
        <w:t>Paul</w:t>
      </w:r>
    </w:p>
    <w:p w14:paraId="7E9F8D81" w14:textId="75B10CC0" w:rsidR="009B6328" w:rsidRPr="00E759FE" w:rsidRDefault="009B6328" w:rsidP="00D659BD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E759FE">
        <w:rPr>
          <w:rFonts w:ascii="Arial" w:hAnsi="Arial" w:cs="Arial"/>
          <w:sz w:val="24"/>
          <w:szCs w:val="24"/>
          <w:lang w:eastAsia="en-GB"/>
        </w:rPr>
        <w:t>Paul Rafferty</w:t>
      </w:r>
    </w:p>
    <w:p w14:paraId="244326AD" w14:textId="67044D67" w:rsidR="009B6328" w:rsidRPr="00E759FE" w:rsidRDefault="009B6328" w:rsidP="00D659BD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E759FE">
        <w:rPr>
          <w:rFonts w:ascii="Arial" w:hAnsi="Arial" w:cs="Arial"/>
          <w:sz w:val="24"/>
          <w:szCs w:val="24"/>
          <w:lang w:eastAsia="en-GB"/>
        </w:rPr>
        <w:t>Water Safety Education Manager</w:t>
      </w:r>
    </w:p>
    <w:p w14:paraId="2B1A5E5B" w14:textId="30486FF5" w:rsidR="009B6328" w:rsidRPr="00E759FE" w:rsidRDefault="009B6328" w:rsidP="00D659BD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E759FE">
        <w:rPr>
          <w:rFonts w:ascii="Arial" w:hAnsi="Arial" w:cs="Arial"/>
          <w:sz w:val="24"/>
          <w:szCs w:val="24"/>
          <w:lang w:eastAsia="en-GB"/>
        </w:rPr>
        <w:t>RNLI</w:t>
      </w:r>
    </w:p>
    <w:p w14:paraId="2D07F537" w14:textId="77777777" w:rsidR="009B6328" w:rsidRPr="00E759FE" w:rsidRDefault="009B6328" w:rsidP="00D659BD">
      <w:pPr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14:paraId="3E1E1DA7" w14:textId="77777777" w:rsidR="00D659BD" w:rsidRDefault="00D659BD"/>
    <w:sectPr w:rsidR="00D65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96045"/>
    <w:multiLevelType w:val="multilevel"/>
    <w:tmpl w:val="FC4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0A7A0D"/>
    <w:multiLevelType w:val="multilevel"/>
    <w:tmpl w:val="2CD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E6DAA"/>
    <w:multiLevelType w:val="hybridMultilevel"/>
    <w:tmpl w:val="A1CEE5E0"/>
    <w:lvl w:ilvl="0" w:tplc="58F62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CE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8E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2E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E7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AF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66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62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A0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F5316"/>
    <w:multiLevelType w:val="multilevel"/>
    <w:tmpl w:val="877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BD"/>
    <w:rsid w:val="00000EE0"/>
    <w:rsid w:val="00431458"/>
    <w:rsid w:val="00454B42"/>
    <w:rsid w:val="004F638A"/>
    <w:rsid w:val="00501E08"/>
    <w:rsid w:val="00755CBE"/>
    <w:rsid w:val="00795ADD"/>
    <w:rsid w:val="007F687B"/>
    <w:rsid w:val="008F6636"/>
    <w:rsid w:val="00913BF9"/>
    <w:rsid w:val="00972E97"/>
    <w:rsid w:val="009B6328"/>
    <w:rsid w:val="009F3924"/>
    <w:rsid w:val="00A71818"/>
    <w:rsid w:val="00AE4B7E"/>
    <w:rsid w:val="00B363EB"/>
    <w:rsid w:val="00B76A47"/>
    <w:rsid w:val="00D15A5A"/>
    <w:rsid w:val="00D461E6"/>
    <w:rsid w:val="00D659BD"/>
    <w:rsid w:val="00E759FE"/>
    <w:rsid w:val="00E95CB6"/>
    <w:rsid w:val="00ED1F2B"/>
    <w:rsid w:val="00F3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70D0"/>
  <w15:chartTrackingRefBased/>
  <w15:docId w15:val="{3F093CF4-D649-4235-A832-A2B65CF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9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3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3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5CB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77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04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5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3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86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nli.org/pages/beach-safety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Rafferty</dc:creator>
  <cp:keywords/>
  <dc:description/>
  <cp:lastModifiedBy>Paul Rafferty</cp:lastModifiedBy>
  <cp:revision>12</cp:revision>
  <dcterms:created xsi:type="dcterms:W3CDTF">2020-10-15T13:28:00Z</dcterms:created>
  <dcterms:modified xsi:type="dcterms:W3CDTF">2020-10-18T10:26:00Z</dcterms:modified>
</cp:coreProperties>
</file>